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288" w:rsidRDefault="00D06288" w:rsidP="00D06288">
      <w:pPr>
        <w:spacing w:before="240"/>
        <w:jc w:val="center"/>
        <w:rPr>
          <w:rFonts w:ascii="Times New Roman" w:hAnsi="Times New Roman" w:cs="Times New Roman"/>
          <w:b/>
          <w:bCs/>
          <w:sz w:val="28"/>
          <w:szCs w:val="28"/>
        </w:rPr>
      </w:pPr>
      <w:r>
        <w:rPr>
          <w:rFonts w:ascii="Times New Roman" w:hAnsi="Times New Roman" w:cs="Times New Roman"/>
          <w:b/>
          <w:bCs/>
          <w:sz w:val="28"/>
          <w:szCs w:val="28"/>
        </w:rPr>
        <w:t xml:space="preserve">DYNAMIC ANALYSIS </w:t>
      </w:r>
      <w:r w:rsidRPr="00625DC1">
        <w:rPr>
          <w:rFonts w:ascii="Times New Roman" w:hAnsi="Times New Roman" w:cs="Times New Roman"/>
          <w:b/>
          <w:bCs/>
          <w:sz w:val="28"/>
          <w:szCs w:val="28"/>
        </w:rPr>
        <w:t xml:space="preserve">OF G + 20 </w:t>
      </w:r>
      <w:r>
        <w:rPr>
          <w:rFonts w:ascii="Times New Roman" w:hAnsi="Times New Roman" w:cs="Times New Roman"/>
          <w:b/>
          <w:bCs/>
          <w:sz w:val="28"/>
          <w:szCs w:val="28"/>
        </w:rPr>
        <w:t xml:space="preserve">RESIDENTIAL </w:t>
      </w:r>
      <w:r w:rsidRPr="00625DC1">
        <w:rPr>
          <w:rFonts w:ascii="Times New Roman" w:hAnsi="Times New Roman" w:cs="Times New Roman"/>
          <w:b/>
          <w:bCs/>
          <w:sz w:val="28"/>
          <w:szCs w:val="28"/>
        </w:rPr>
        <w:t xml:space="preserve">BUILDING </w:t>
      </w:r>
      <w:r>
        <w:rPr>
          <w:rFonts w:ascii="Times New Roman" w:hAnsi="Times New Roman" w:cs="Times New Roman"/>
          <w:b/>
          <w:bCs/>
          <w:sz w:val="28"/>
          <w:szCs w:val="28"/>
        </w:rPr>
        <w:t xml:space="preserve">IN ZONE2 AND ZONE5 </w:t>
      </w:r>
      <w:r w:rsidRPr="00625DC1">
        <w:rPr>
          <w:rFonts w:ascii="Times New Roman" w:hAnsi="Times New Roman" w:cs="Times New Roman"/>
          <w:b/>
          <w:bCs/>
          <w:sz w:val="28"/>
          <w:szCs w:val="28"/>
        </w:rPr>
        <w:t>BY USING ETABS</w:t>
      </w:r>
    </w:p>
    <w:p w:rsidR="00D06288" w:rsidRPr="00D06288" w:rsidRDefault="00D06288" w:rsidP="00D06288">
      <w:pPr>
        <w:jc w:val="both"/>
        <w:rPr>
          <w:rFonts w:ascii="Times New Roman" w:hAnsi="Times New Roman" w:cs="Times New Roman"/>
          <w:b/>
          <w:sz w:val="24"/>
          <w:szCs w:val="24"/>
        </w:rPr>
      </w:pPr>
      <w:r w:rsidRPr="00D06288">
        <w:rPr>
          <w:rFonts w:ascii="Times New Roman" w:hAnsi="Times New Roman" w:cs="Times New Roman"/>
          <w:b/>
          <w:sz w:val="24"/>
          <w:szCs w:val="24"/>
        </w:rPr>
        <w:t>ABSTRACT</w:t>
      </w:r>
    </w:p>
    <w:p w:rsidR="00D06288" w:rsidRPr="00D06288" w:rsidRDefault="00D06288" w:rsidP="00D06288">
      <w:pPr>
        <w:spacing w:line="360" w:lineRule="auto"/>
        <w:jc w:val="both"/>
        <w:rPr>
          <w:rFonts w:ascii="Times New Roman" w:hAnsi="Times New Roman" w:cs="Times New Roman"/>
          <w:sz w:val="24"/>
          <w:szCs w:val="24"/>
        </w:rPr>
      </w:pPr>
      <w:r w:rsidRPr="00D06288">
        <w:rPr>
          <w:rFonts w:ascii="Times New Roman" w:hAnsi="Times New Roman" w:cs="Times New Roman"/>
          <w:sz w:val="24"/>
          <w:szCs w:val="24"/>
        </w:rPr>
        <w:t xml:space="preserve">In the prevailing state of affairs of creation enterprise, the homes which can be being built are gaining importance, in widespread, people with first-rate possible consequences close to best sizing and reinforcing of the structural factors, particularly beam and column members in multi-bay and multi–storey RC systems. Optimal sizing incorporates most appropriate stiffness co-relation among structural individuals and consequences in cost savings over the typical nation-of-the exercise layout solutions. “Optimization” means making things the fine. </w:t>
      </w:r>
    </w:p>
    <w:p w:rsidR="00D06288" w:rsidRPr="00D06288" w:rsidRDefault="00D06288" w:rsidP="00D06288">
      <w:pPr>
        <w:spacing w:line="360" w:lineRule="auto"/>
        <w:jc w:val="both"/>
        <w:rPr>
          <w:rFonts w:ascii="Times New Roman" w:hAnsi="Times New Roman" w:cs="Times New Roman"/>
          <w:sz w:val="24"/>
          <w:szCs w:val="24"/>
        </w:rPr>
      </w:pPr>
      <w:r w:rsidRPr="00D06288">
        <w:rPr>
          <w:rFonts w:ascii="Times New Roman" w:hAnsi="Times New Roman" w:cs="Times New Roman"/>
          <w:sz w:val="24"/>
          <w:szCs w:val="24"/>
        </w:rPr>
        <w:t xml:space="preserve">The race in the direction of new heights and structure has no longer been without challenges. When the constructing will increase in height, the stiffness of the structure turns into extra crucial. Tall systems have persevered to climb higher and better going through strange loading effects and very high loading values due to dominating lateral masses. The layout criteria for tall homes are energy, serviceability, stability and human comfort. Thus the results of lateral hundreds like wind masses, earthquake forces are reaching growing importance and almost every fashion designer is faced with the trouble of presenting good enough electricity and stability against lateral hundreds. </w:t>
      </w:r>
    </w:p>
    <w:p w:rsidR="00D06288" w:rsidRDefault="00D06288" w:rsidP="00D06288">
      <w:pPr>
        <w:spacing w:line="360" w:lineRule="auto"/>
        <w:jc w:val="both"/>
      </w:pPr>
      <w:r w:rsidRPr="00D06288">
        <w:rPr>
          <w:rFonts w:ascii="Times New Roman" w:hAnsi="Times New Roman" w:cs="Times New Roman"/>
          <w:sz w:val="24"/>
          <w:szCs w:val="24"/>
        </w:rPr>
        <w:t>Effect of lateral load on moments, axial forces, shear force, base shear, most storey go with the flow and tensile forces on structural machine are studied and also</w:t>
      </w:r>
      <w:r>
        <w:rPr>
          <w:rFonts w:ascii="Times New Roman" w:hAnsi="Times New Roman" w:cs="Times New Roman"/>
          <w:sz w:val="24"/>
          <w:szCs w:val="24"/>
        </w:rPr>
        <w:t xml:space="preserve"> comparing the effects of Zone 2 and Zone</w:t>
      </w:r>
      <w:r w:rsidRPr="00D06288">
        <w:rPr>
          <w:rFonts w:ascii="Times New Roman" w:hAnsi="Times New Roman" w:cs="Times New Roman"/>
          <w:sz w:val="24"/>
          <w:szCs w:val="24"/>
        </w:rPr>
        <w:t xml:space="preserve"> 5.</w:t>
      </w:r>
    </w:p>
    <w:sectPr w:rsidR="00D06288" w:rsidSect="00A869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06288"/>
    <w:rsid w:val="00A86976"/>
    <w:rsid w:val="00CB6919"/>
    <w:rsid w:val="00D062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2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25ECB-14AE-4C08-B287-16B9B3FC4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230</Words>
  <Characters>1315</Characters>
  <Application>Microsoft Office Word</Application>
  <DocSecurity>0</DocSecurity>
  <Lines>10</Lines>
  <Paragraphs>3</Paragraphs>
  <ScaleCrop>false</ScaleCrop>
  <Company/>
  <LinksUpToDate>false</LinksUpToDate>
  <CharactersWithSpaces>1542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2017-08-17T04:53:00Z</dcterms:created>
  <dcterms:modified xsi:type="dcterms:W3CDTF">2017-08-17T04:57:00Z</dcterms:modified>
</cp:coreProperties>
</file>